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26.11.2007 N 804</w:t>
              <w:br/>
              <w:t xml:space="preserve">(ред. от 30.09.2019)</w:t>
              <w:br/>
              <w:t xml:space="preserve">"Об утверждении Положения о гражданской обороне в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26 ноября 2007 г. N 804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 ГРАЖДАНСКОЙ ОБОРОНЕ В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28.02.2013 </w:t>
            </w:r>
            <w:hyperlink w:history="0" r:id="rId7" w:tooltip="Постановление Правительства РФ от 28.02.2013 N 167 &quot;О внесении изменений в Положение о гражданской обороне в Российской Федерации&quot; {КонсультантПлюс}">
              <w:r>
                <w:rPr>
                  <w:sz w:val="20"/>
                  <w:color w:val="0000ff"/>
                </w:rPr>
                <w:t xml:space="preserve">N 167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15.10.2014 </w:t>
            </w:r>
            <w:hyperlink w:history="0" r:id="rId8" w:tooltip="Постановление Правительства РФ от 15.10.2014 N 1054 (ред. от 01.06.2021) &quot;О внесении изменений в некоторые акты Правительства Российской Федера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1054</w:t>
              </w:r>
            </w:hyperlink>
            <w:r>
              <w:rPr>
                <w:sz w:val="20"/>
                <w:color w:val="392c69"/>
              </w:rPr>
              <w:t xml:space="preserve">, от 14.11.2015 </w:t>
            </w:r>
            <w:hyperlink w:history="0" r:id="rId9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      <w:r>
                <w:rPr>
                  <w:sz w:val="20"/>
                  <w:color w:val="0000ff"/>
                </w:rPr>
                <w:t xml:space="preserve">N 1231</w:t>
              </w:r>
            </w:hyperlink>
            <w:r>
              <w:rPr>
                <w:sz w:val="20"/>
                <w:color w:val="392c69"/>
              </w:rPr>
              <w:t xml:space="preserve">, от 25.04.2019 </w:t>
            </w:r>
            <w:hyperlink w:history="0" r:id="rId10" w:tooltip="Постановление Правительства РФ от 25.04.2019 N 497 (ред. от 25.11.2020) &quot;О внесении изменений в некоторые акты Правительства Российской Федерации, признании утратившими силу постановления Правительства Российской Федерации от 29 мая 2013 г. N 450 и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497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30.09.2019 </w:t>
            </w:r>
            <w:hyperlink w:history="0" r:id="rId11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1274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2" w:tooltip="Федеральный закон от 12.02.1998 N 28-ФЗ (ред. от 14.07.2022) &quot;О гражданской оборо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гражданской обороне" и </w:t>
      </w:r>
      <w:hyperlink w:history="0" r:id="rId13" w:tooltip="Указ Президента РФ от 11.07.2004 N 868 (ред. от 08.08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3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гражданской обороне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4" w:tooltip="Постановление Правительства РФ от 10.06.1999 N 620 &quot;О гражданских организациях гражданской обороны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10 июня 1999 г. N 620 "О гражданских организациях гражданской обороны" (Собрание законодательства Российской Федерации, 1999, N 24, ст. 2982);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Правительства РФ от 18.11.1999 N 1266 (ред. от 08.08.2003) &quot;О федеральных службах гражданской обороны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18 ноября 1999 г. N 1266 "О федеральных службах гражданской обороны" (Собрание законодательства Российской Федерации, 1999, N 47, ст. 5718);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Правительства РФ от 08.08.2003 N 475 (ред. от 05.10.2007) &quot;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&quot; ------------ Недействующая редакция {КонсультантПлюс}">
        <w:r>
          <w:rPr>
            <w:sz w:val="20"/>
            <w:color w:val="0000ff"/>
          </w:rPr>
          <w:t xml:space="preserve">пункт 44</w:t>
        </w:r>
      </w:hyperlink>
      <w:r>
        <w:rPr>
          <w:sz w:val="20"/>
        </w:rPr>
        <w:t xml:space="preserve"> изменений и дополнений, которые вносятся в акты Правительства Российской Федерации по вопросам пожарной безопасности, утвержденных Постановлением Правительства Российской Федерации от 8 августа 2003 г. N 475 (Собрание законодательства Российской Федерации, 2003, N 33, ст. 3269).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В.ЗУБКОВ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ноября 2007 г. N 804</w:t>
      </w:r>
    </w:p>
    <w:p>
      <w:pPr>
        <w:pStyle w:val="0"/>
        <w:jc w:val="right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ГРАЖДАНСКОЙ ОБОРОНЕ В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28.02.2013 </w:t>
            </w:r>
            <w:hyperlink w:history="0" r:id="rId17" w:tooltip="Постановление Правительства РФ от 28.02.2013 N 167 &quot;О внесении изменений в Положение о гражданской обороне в Российской Федерации&quot; {КонсультантПлюс}">
              <w:r>
                <w:rPr>
                  <w:sz w:val="20"/>
                  <w:color w:val="0000ff"/>
                </w:rPr>
                <w:t xml:space="preserve">N 167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15.10.2014 </w:t>
            </w:r>
            <w:hyperlink w:history="0" r:id="rId18" w:tooltip="Постановление Правительства РФ от 15.10.2014 N 1054 (ред. от 01.06.2021) &quot;О внесении изменений в некоторые акты Правительства Российской Федера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1054</w:t>
              </w:r>
            </w:hyperlink>
            <w:r>
              <w:rPr>
                <w:sz w:val="20"/>
                <w:color w:val="392c69"/>
              </w:rPr>
              <w:t xml:space="preserve">, от 14.11.2015 </w:t>
            </w:r>
            <w:hyperlink w:history="0" r:id="rId19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      <w:r>
                <w:rPr>
                  <w:sz w:val="20"/>
                  <w:color w:val="0000ff"/>
                </w:rPr>
                <w:t xml:space="preserve">N 1231</w:t>
              </w:r>
            </w:hyperlink>
            <w:r>
              <w:rPr>
                <w:sz w:val="20"/>
                <w:color w:val="392c69"/>
              </w:rPr>
              <w:t xml:space="preserve">, от 25.04.2019 </w:t>
            </w:r>
            <w:hyperlink w:history="0" r:id="rId20" w:tooltip="Постановление Правительства РФ от 25.04.2019 N 497 (ред. от 25.11.2020) &quot;О внесении изменений в некоторые акты Правительства Российской Федерации, признании утратившими силу постановления Правительства Российской Федерации от 29 мая 2013 г. N 450 и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497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30.09.2019 </w:t>
            </w:r>
            <w:hyperlink w:history="0" r:id="rId21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1274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разработано в соответствии с Федеральным </w:t>
      </w:r>
      <w:hyperlink w:history="0" r:id="rId22" w:tooltip="Федеральный закон от 12.02.1998 N 28-ФЗ (ред. от 14.07.2022) &quot;О гражданской оборо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гражданской обороне" и определяет порядок подготовки к ведению и ведения гражданской обороны в Российской Федерации, а также основные мероприятия по гражданской обороне.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гражданской обороны заключается в выполнении мероприятий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Мероприятия по гражданской обороне в Российской Федерации организуются и проводятся на всей территории страны на федеральном, региональном, местном уровнях и в организациях в соответствии с </w:t>
      </w:r>
      <w:hyperlink w:history="0" r:id="rId2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а также настоящим Положением.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выполнения мероприятий по гражданской обороне в федеральных органах исполнительной власти, органах государственной власти субъектов Российской Федерации, органах местного самоуправления осуществляется их соответствующими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7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Федеральные органы исполнительной власти, органы государственной власти субъектов Российской Федерации, органы местного самоуправления и организации в целях решения задач в области гражданской обороны в соответствии с установленными </w:t>
      </w:r>
      <w:hyperlink w:history="0" r:id="rId28" w:tooltip="Постановление Правительства РФ от 10.07.1999 N 782 (ред. от 14.10.2016) &quot;О создании (назначении) в организациях структурных подразделений (работников), уполномоченных на решение задач в области гражданской обороны&quot; {КонсультантПлюс}">
        <w:r>
          <w:rPr>
            <w:sz w:val="20"/>
            <w:color w:val="0000ff"/>
          </w:rPr>
          <w:t xml:space="preserve">полномочиями</w:t>
        </w:r>
      </w:hyperlink>
      <w:r>
        <w:rPr>
          <w:sz w:val="20"/>
        </w:rPr>
        <w:t xml:space="preserve">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Федеральные органы исполнительной власти, органы государственной власти субъектов Российской Федерации и органы местного самоуправления определяют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или местного уровня по гражданской обороне.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0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Порядок подготовки к ведению гражданской обороны: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федеральном органе исполнительной власти определяется </w:t>
      </w:r>
      <w:r>
        <w:rPr>
          <w:sz w:val="20"/>
        </w:rPr>
        <w:t xml:space="preserve">положением</w:t>
      </w:r>
      <w:r>
        <w:rPr>
          <w:sz w:val="20"/>
        </w:rPr>
        <w:t xml:space="preserve"> об организации и ведении гражданской обороны в федеральном органе исполнительной власти, утверждаемым его руководителем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субъекте Российской Федерации определяется положением об организации и ведении гражданской обороны в субъекте Российской Федерации, утверждаемым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по согласованию с соответствующим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Правительства РФ от 25.04.2019 N 497 (ред. от 25.11.2020) &quot;О внесении изменений в некоторые акты Правительства Российской Федерации, признании утратившими силу постановления Правительства Российской Федерации от 29 мая 2013 г. N 450 и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25.04.2019 N 497)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муниципальном образовании утверждается должностным лицом местного самоуправления, возглавляющим местную администрацию (исполнительно-распорядительный орган муниципального образования), в соответствии с </w:t>
      </w:r>
      <w:hyperlink w:history="0" r:id="rId33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об организации и ведении гражданской обороны в муниципальном образовании, разрабатываемым и утверждаемым Министерством;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организации утверждается руководителем этой организации в соответствии с </w:t>
      </w:r>
      <w:hyperlink w:history="0" r:id="rId35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об организации и ведении гражданской обороны в организации, разрабатываемым и утверждаемым Министерством.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Ведение гражданской обороны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Российской Федерации - на основе Плана гражданской обороны и защиты населения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субъектах Российской Федерации и муниципальных образованиях - на основе соответствующих планов гражданской обороны и защиты населения субъектов Российской Федерации и муниципальных образований;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федеральных органах исполнительной власти и организациях - на основе соответствующих планов гражданской обороны федеральных органов исполнительной власти 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14.11.2015 </w:t>
      </w:r>
      <w:hyperlink w:history="0" r:id="rId36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N 1231</w:t>
        </w:r>
      </w:hyperlink>
      <w:r>
        <w:rPr>
          <w:sz w:val="20"/>
        </w:rPr>
        <w:t xml:space="preserve">, от 30.09.2019 </w:t>
      </w:r>
      <w:hyperlink w:history="0" r:id="rId37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1274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разработки, согласования и утверждения планов гражданской обороны и защиты населения (планов гражданской обороны) определяется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8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 и обмен информацией осуществляются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14.11.2015 </w:t>
      </w:r>
      <w:hyperlink w:history="0" r:id="rId39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N 1231</w:t>
        </w:r>
      </w:hyperlink>
      <w:r>
        <w:rPr>
          <w:sz w:val="20"/>
        </w:rPr>
        <w:t xml:space="preserve">, от 30.09.2019 </w:t>
      </w:r>
      <w:hyperlink w:history="0" r:id="rId40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1274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Федеральные органы исполнительной власти представляют информацию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федеральные органы исполнительной власти, в пределах своей компетенции осуществляющие наблюдение и контроль за состоянием окружающей природной среды, обстановкой на потенциально опасных объектах и прилегающих к ним территориях, доводят сведения о прогнозируемых и возникших опасностях в военное время до органов государственной власти субъектов Российской Федерации и органов местного самоуправления.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государственной власти субъектов Российской Федерации представляют информацию в главные управления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Федерации, органы местного самоуправления - в органы государственной власти субъектов Российской Федерации, организации - в орган местного самоуправления и в федеральный орган исполнительной власти, к сфере деятельности которого они относятся или в ведении которого находятся.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14.11.2015 </w:t>
      </w:r>
      <w:hyperlink w:history="0" r:id="rId42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N 1231</w:t>
        </w:r>
      </w:hyperlink>
      <w:r>
        <w:rPr>
          <w:sz w:val="20"/>
        </w:rPr>
        <w:t xml:space="preserve">, от 30.09.2019 </w:t>
      </w:r>
      <w:hyperlink w:history="0" r:id="rId43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1274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Основными мероприятиями по гражданской обороне, осуществляемыми в целях решения задачи, связанной с подготовкой населения в области гражданской обороны,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нормативно-методического обеспечения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и осуществление </w:t>
      </w:r>
      <w:hyperlink w:history="0" r:id="rId45" w:tooltip="Постановление Правительства РФ от 02.11.2000 N 841 (ред. от 11.09.2021) &quot;Об утверждении Положения о подготовке населения в области гражданской обороны&quot; {КонсультантПлюс}">
        <w:r>
          <w:rPr>
            <w:sz w:val="20"/>
            <w:color w:val="0000ff"/>
          </w:rPr>
          <w:t xml:space="preserve">обучения</w:t>
        </w:r>
      </w:hyperlink>
      <w:r>
        <w:rPr>
          <w:sz w:val="20"/>
        </w:rPr>
        <w:t xml:space="preserve"> населения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оснащение и всестороннее обеспечение учебно-методических центров по гражданской обороне и защите от чрезвычайных ситуаций в субъектах Российской Федерации, других организаций дополнительного профессионального образования должностных лиц и работников гражданской обороны, а также курсов гражданской обороны муниципальных образований и учебно-консультационных пунктов по гражданской обороне;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Правительства РФ от 15.10.2014 N 1054 (ред. от 01.06.2021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15.10.2014 N 1054)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пропаганда знаний в области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Основными мероприятиями по гражданской обороне, осуществляемыми в целях решения задачи, связанной с оповещением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состоянии постоянной готовности </w:t>
      </w:r>
      <w:hyperlink w:history="0" r:id="rId48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<w:r>
          <w:rPr>
            <w:sz w:val="20"/>
            <w:color w:val="0000ff"/>
          </w:rPr>
          <w:t xml:space="preserve">системы</w:t>
        </w:r>
      </w:hyperlink>
      <w:r>
        <w:rPr>
          <w:sz w:val="20"/>
        </w:rPr>
        <w:t xml:space="preserve"> централизованного оповещения населения, осуществление ее модернизации на базе технических средств нового поколения;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установка специализированных технических средств оповещения и информирования населения в местах массового пребывания людей;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комплексное использование средств единой сети электросвязи Российской Федерации, сетей и средств радио-, проводного и телевизионного вещания, а также других технических средств передачи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 информации и обмен ею.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Основными мероприятиями по гражданской обороне, осуществляемыми в целях решения задачи, связанной с эвакуацией населения, материальных и культурных ценностей в безопасные районы,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планирования, подготовки и проведения эвакуации;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безопасных районов для размещения населения, материальных и культурных ценностей, подлежащих эвакуации;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организация деятельности эвакуационных органов, а также подготовка их личного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Основными мероприятиями по гражданской обороне, осуществляемыми в целях решения задачи, связанной с предоставлением населению средств индивидуальной и коллективной защиты,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строительство,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укрытия населения в защитных сооружениях гражданской обороны, в заглубленных помещениях и других сооружениях подземного пространства;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накопление, хранение, освежение и использование по предназначению средств индивидуальной защиты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</w:t>
      </w:r>
      <w:hyperlink w:history="0" r:id="rId56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 {КонсультантПлюс}">
        <w:r>
          <w:rPr>
            <w:sz w:val="20"/>
            <w:color w:val="0000ff"/>
          </w:rPr>
          <w:t xml:space="preserve">выдачи</w:t>
        </w:r>
      </w:hyperlink>
      <w:r>
        <w:rPr>
          <w:sz w:val="20"/>
        </w:rPr>
        <w:t xml:space="preserve"> населению средств индивидуальной защиты и предоставления средств коллективной защиты в установленные сроки;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приспособление в мирное время метрополитенов для укрытия населения с учетом опасностей мирного и военного времени, наличия защитных сооружений гражданской обороны и планируемых мероприятий по гражданской обороне и защите населения.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7" w:tooltip="Постановление Правительства РФ от 28.02.2013 N 167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28.02.2013 N 167)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Основными мероприятиями по гражданской обороне, осуществляемыми в целях решения задачи, связанной с проведением мероприятий по световой маскировке и другим видам маскировки,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перечня объектов, подлежащих маскировке;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планов осуществления комплексной маскировки территорий, отнесенных в установленном </w:t>
      </w:r>
      <w:hyperlink w:history="0" r:id="rId59" w:tooltip="Постановление Правительства РФ от 03.10.1998 N 1149 (ред. от 12.08.2017) &quot;О Порядке отнесения территорий к группам по гражданской обороне&quot;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организациями, отнесенными в установленном порядке к категориям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14.11.2015 </w:t>
      </w:r>
      <w:hyperlink w:history="0" r:id="rId60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N 1231</w:t>
        </w:r>
      </w:hyperlink>
      <w:r>
        <w:rPr>
          <w:sz w:val="20"/>
        </w:rPr>
        <w:t xml:space="preserve">, от 30.09.2019 </w:t>
      </w:r>
      <w:hyperlink w:history="0" r:id="rId61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1274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Основными мероприятиями по гражданской обороне, осуществляемыми в целях решения задачи, связанной с проведением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ситуаций, а также планирование их действий;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современных технологий и технических средств для проведения аварийно-спасательных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4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Основными мероприятиями по гражданской обороне, осуществляемыми в целях решения задачи, связанной с первоочередным жизнеобеспечением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и организация основных видов жизнеобеспечения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нормированное снабжение населения продовольственными и непродовольственными товарами;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населению коммунально-бытовых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эвакуации пострадавших в лечебные учреждения;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численности населения, оставшегося без жилья;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населению информационно-психологической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Основными мероприятиями по гражданской обороне, осуществляемыми в целях решения задачи, связанной с борьбой с пожарами, возникшими при военных конфликтах или вследствие этих конфликтов,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необходимых противопожарных сил, их оснащение материально-техническими средствами и подготовка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тушение пожаров в районах проведения аварийно-спасательных и других неотложных работ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тушение пожаров на объектах, отнесенных в установленном порядке к категориям по гражданской обороне, в военное время.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Основными мероприятиями по гражданской обороне, осуществляемыми в целях решения задачи, связанной с обнаружением и обозначением районов, подвергшихся радиоактивному, химическому, биологическому или иному заражению,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8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обеспечение готовности сети наблюдения и лабораторного контроля гражданской обороны и защиты населения - действующих специализированных учреждений, подразделений и служб федеральных органов исполнительной власти, органов государственной власти субъектов Российской Федерации и организаций, осуществляющих функции наблюдения и контроля за радиационной, химической, биологической обстановкой на территории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введение режимов радиационной защиты на территориях, подвергшихся радиоактивному заражению (загрязнению);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Основными мероприятиями по гражданской обороне, осуществляемыми в целях решения задачи, связанной с санитарной обработкой населения, обеззараживанием зданий и сооружений, со специальной обработкой техники и территорий,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заблаговременное создание запасов дезактивирующих, дегазирующих и дезинфицирующих веществ и растворов;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сил гражданской обороны для проведения санитарной обработки населения и обеззараживания техники, зданий и территорий, а также их оснащение и подготовка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проведения мероприятий по обеззараживанию техники, зданий и территорий, санитарной обработке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Основными мероприятиями по гражданской обороне, осуществляемыми в целях решения задачи, связанной с восстановлением и поддержанием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сил охраны общественного порядка, их оснащение материально-техническими средствами и подготовка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восстановление и охрана общественного порядка, обеспечение безопасности дорожного движения в городах и других населенных пунктах, на маршрутах эвакуации населения и выдвижения сил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охрана объектов, подлежащих обязательной охране органами внутренних дел, и имущества юридических и физических лиц (в соответствии с договором), принятие мер по охране имущества, оставшегося без присмотра.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Основными мероприятиями по гражданской обороне, осуществляемыми в целях решения задачи, связанной со срочным восстановлением функционирования необходимых коммунальных служб в военное время,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готовности коммунальных служб к работе в условиях военного времени и планирование их действий;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2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запасов оборудования и запасных частей для ремонта поврежденных систем газо-, энерго- и водоснабжения;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подготовка резерва мобильных средств для очистки, опреснения и транспортировки воды;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на водопроводных станциях необходимых запасов реагентов, реактивов, консервантов и дезинфицирующих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запасов резервуаров и емкостей, сборно-разборных трубопроводов, мобильных резервных и автономных источников энергии, другого необходимого оборудования и технических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Основными мероприятиями по гражданской обороне, осуществляемыми в целях решения задачи, связанной со срочным захоронением трупов в военное время,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заблаговременное определение мест возможных захоронений;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подготовка и поддержание в готовности сил и средств гражданской обороны для обеспечения мероприятий по срочному захоронению трупов, в том числе на базе специализированных ритуальных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мероприятий по осуществлению опознания, учету и захоронения с соблюдением установленных законодательством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санитарно-эпидемиологического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Основными мероприятиями по гражданской обороне, осуществляемыми в целях решения задачи, связанной с обеспечением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рациональное размещение населенных пунктов,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проведение мероприятий, направленных на повышение надежности функционирования систем и источников газо-, энерго- и водоснабжения;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реализация в мирное и военное время инженерно-технических мероприятий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страхового фонда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эффективности защиты производственных фондов при воздействии на них современных средств поражения.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Основными мероприятиями по гражданской обороне, осуществляемыми в целях решения задачи, связанной с обеспечением постоянной готовности сил и средств гражданской обороны,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оснащение современными техническими средствами сил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сил гражданской обороны, проведение </w:t>
      </w:r>
      <w:hyperlink w:history="0" r:id="rId74" w:tooltip="Приказ МЧС России от 29.07.2020 N 565 &quot;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&quot; (Зарегистрировано в Минюсте России 28.08.2020 N 59580) {КонсультантПлюс}">
        <w:r>
          <w:rPr>
            <w:sz w:val="20"/>
            <w:color w:val="0000ff"/>
          </w:rPr>
          <w:t xml:space="preserve">учений и тренировок</w:t>
        </w:r>
      </w:hyperlink>
      <w:r>
        <w:rPr>
          <w:sz w:val="20"/>
        </w:rPr>
        <w:t xml:space="preserve"> по гражданской обороне;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действий сил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6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высокоэффективных технологий для проведения аварийно-спасательных и других неотложных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Финансирование мероприятий по гражданской обороне и защите населения осуществляется в соответствии с </w:t>
      </w:r>
      <w:hyperlink w:history="0" r:id="rId77" w:tooltip="Федеральный закон от 12.02.1998 N 28-ФЗ (ред. от 14.07.2022) &quot;О гражданской обороне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26.11.2007 N 804</w:t>
            <w:br/>
            <w:t>(ред. от 30.09.2019)</w:t>
            <w:br/>
            <w:t>"Об утверждении Положения о гражданской обороне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BD413B7CC4D8AD38B6A8669301E41CCAACEBFA54A8225ABD6159DF65B7F902B62E6D6B102FB4F7C5F87633377ED00362C6F7A1B31727A3E76r9L" TargetMode = "External"/>
	<Relationship Id="rId8" Type="http://schemas.openxmlformats.org/officeDocument/2006/relationships/hyperlink" Target="consultantplus://offline/ref=EBD413B7CC4D8AD38B6A8669301E41CCA8C2B8A54E8725ABD6159DF65B7F902B62E6D6B102FB4F745987633377ED00362C6F7A1B31727A3E76r9L" TargetMode = "External"/>
	<Relationship Id="rId9" Type="http://schemas.openxmlformats.org/officeDocument/2006/relationships/hyperlink" Target="consultantplus://offline/ref=EBD413B7CC4D8AD38B6A8669301E41CCAAC2B4AD4A8025ABD6159DF65B7F902B62E6D6B102FB4F7C5F87633377ED00362C6F7A1B31727A3E76r9L" TargetMode = "External"/>
	<Relationship Id="rId10" Type="http://schemas.openxmlformats.org/officeDocument/2006/relationships/hyperlink" Target="consultantplus://offline/ref=EBD413B7CC4D8AD38B6A8669301E41CCA8CCB4A84C8225ABD6159DF65B7F902B62E6D6B102FB4F7E5887633377ED00362C6F7A1B31727A3E76r9L" TargetMode = "External"/>
	<Relationship Id="rId11" Type="http://schemas.openxmlformats.org/officeDocument/2006/relationships/hyperlink" Target="consultantplus://offline/ref=EBD413B7CC4D8AD38B6A8669301E41CCA8C9B9AB498F25ABD6159DF65B7F902B62E6D6B102FB4F785E87633377ED00362C6F7A1B31727A3E76r9L" TargetMode = "External"/>
	<Relationship Id="rId12" Type="http://schemas.openxmlformats.org/officeDocument/2006/relationships/hyperlink" Target="consultantplus://offline/ref=EBD413B7CC4D8AD38B6A8669301E41CCAFC8BFAD448E25ABD6159DF65B7F902B62E6D6B102FB4F795B87633377ED00362C6F7A1B31727A3E76r9L" TargetMode = "External"/>
	<Relationship Id="rId13" Type="http://schemas.openxmlformats.org/officeDocument/2006/relationships/hyperlink" Target="consultantplus://offline/ref=EBD413B7CC4D8AD38B6A8669301E41CCAFC8B9AD448525ABD6159DF65B7F902B62E6D6B102FB4F785D87633377ED00362C6F7A1B31727A3E76r9L" TargetMode = "External"/>
	<Relationship Id="rId14" Type="http://schemas.openxmlformats.org/officeDocument/2006/relationships/hyperlink" Target="consultantplus://offline/ref=EBD413B7CC4D8AD38B6A8669301E41CCA9C9BEA84D8C78A1DE4C91F45C70CF2E65F7D6B101E54F75448E376073r1L" TargetMode = "External"/>
	<Relationship Id="rId15" Type="http://schemas.openxmlformats.org/officeDocument/2006/relationships/hyperlink" Target="consultantplus://offline/ref=EBD413B7CC4D8AD38B6A8669301E41CCAFC9B4AE498C78A1DE4C91F45C70CF2E65F7D6B101E54F75448E376073r1L" TargetMode = "External"/>
	<Relationship Id="rId16" Type="http://schemas.openxmlformats.org/officeDocument/2006/relationships/hyperlink" Target="consultantplus://offline/ref=EBD413B7CC4D8AD38B6A8669301E41CCACCBBBA54C8C78A1DE4C91F45C70CF3C65AFDAB002FA4C7E51D8662666B50C343171730C2D707873rEL" TargetMode = "External"/>
	<Relationship Id="rId17" Type="http://schemas.openxmlformats.org/officeDocument/2006/relationships/hyperlink" Target="consultantplus://offline/ref=EBD413B7CC4D8AD38B6A8669301E41CCAACEBFA54A8225ABD6159DF65B7F902B62E6D6B102FB4F7C5F87633377ED00362C6F7A1B31727A3E76r9L" TargetMode = "External"/>
	<Relationship Id="rId18" Type="http://schemas.openxmlformats.org/officeDocument/2006/relationships/hyperlink" Target="consultantplus://offline/ref=EBD413B7CC4D8AD38B6A8669301E41CCA8C2B8A54E8725ABD6159DF65B7F902B62E6D6B102FB4F745987633377ED00362C6F7A1B31727A3E76r9L" TargetMode = "External"/>
	<Relationship Id="rId19" Type="http://schemas.openxmlformats.org/officeDocument/2006/relationships/hyperlink" Target="consultantplus://offline/ref=EBD413B7CC4D8AD38B6A8669301E41CCAAC2B4AD4A8025ABD6159DF65B7F902B62E6D6B102FB4F7C5F87633377ED00362C6F7A1B31727A3E76r9L" TargetMode = "External"/>
	<Relationship Id="rId20" Type="http://schemas.openxmlformats.org/officeDocument/2006/relationships/hyperlink" Target="consultantplus://offline/ref=EBD413B7CC4D8AD38B6A8669301E41CCA8CCB4A84C8225ABD6159DF65B7F902B62E6D6B102FB4F7E5887633377ED00362C6F7A1B31727A3E76r9L" TargetMode = "External"/>
	<Relationship Id="rId21" Type="http://schemas.openxmlformats.org/officeDocument/2006/relationships/hyperlink" Target="consultantplus://offline/ref=EBD413B7CC4D8AD38B6A8669301E41CCA8C9B9AB498F25ABD6159DF65B7F902B62E6D6B102FB4F785E87633377ED00362C6F7A1B31727A3E76r9L" TargetMode = "External"/>
	<Relationship Id="rId22" Type="http://schemas.openxmlformats.org/officeDocument/2006/relationships/hyperlink" Target="consultantplus://offline/ref=EBD413B7CC4D8AD38B6A8669301E41CCAFC8BFAD448E25ABD6159DF65B7F902B62E6D6B102FB4F7F5C87633377ED00362C6F7A1B31727A3E76r9L" TargetMode = "External"/>
	<Relationship Id="rId23" Type="http://schemas.openxmlformats.org/officeDocument/2006/relationships/hyperlink" Target="consultantplus://offline/ref=EBD413B7CC4D8AD38B6A8669301E41CCAAC2B4AD4A8025ABD6159DF65B7F902B62E6D6B102FB4F7C5387633377ED00362C6F7A1B31727A3E76r9L" TargetMode = "External"/>
	<Relationship Id="rId24" Type="http://schemas.openxmlformats.org/officeDocument/2006/relationships/hyperlink" Target="consultantplus://offline/ref=EBD413B7CC4D8AD38B6A8669301E41CCAAC2B4AD4A8025ABD6159DF65B7F902B62E6D6B102FB4F7C5387633377ED00362C6F7A1B31727A3E76r9L" TargetMode = "External"/>
	<Relationship Id="rId25" Type="http://schemas.openxmlformats.org/officeDocument/2006/relationships/hyperlink" Target="consultantplus://offline/ref=EBD413B7CC4D8AD38B6A8669301E41CCA9C2BAA846D172A9874093F3532FCA3B74AFDAB31CFB4662588C3576r0L" TargetMode = "External"/>
	<Relationship Id="rId26" Type="http://schemas.openxmlformats.org/officeDocument/2006/relationships/hyperlink" Target="consultantplus://offline/ref=EBD413B7CC4D8AD38B6A8669301E41CCA8C9B9AB498F25ABD6159DF65B7F902B62E6D6B102FB4F785C87633377ED00362C6F7A1B31727A3E76r9L" TargetMode = "External"/>
	<Relationship Id="rId27" Type="http://schemas.openxmlformats.org/officeDocument/2006/relationships/hyperlink" Target="consultantplus://offline/ref=EBD413B7CC4D8AD38B6A8669301E41CCA8C9B9AB498F25ABD6159DF65B7F902B62E6D6B102FB4F785D87633377ED00362C6F7A1B31727A3E76r9L" TargetMode = "External"/>
	<Relationship Id="rId28" Type="http://schemas.openxmlformats.org/officeDocument/2006/relationships/hyperlink" Target="consultantplus://offline/ref=EBD413B7CC4D8AD38B6A8669301E41CCA9CABBAD4F8425ABD6159DF65B7F902B62E6D6B102FB4F7F5A87633377ED00362C6F7A1B31727A3E76r9L" TargetMode = "External"/>
	<Relationship Id="rId29" Type="http://schemas.openxmlformats.org/officeDocument/2006/relationships/hyperlink" Target="consultantplus://offline/ref=EBD413B7CC4D8AD38B6A8669301E41CCA8C9B9AB498F25ABD6159DF65B7F902B62E6D6B102FB4F785387633377ED00362C6F7A1B31727A3E76r9L" TargetMode = "External"/>
	<Relationship Id="rId30" Type="http://schemas.openxmlformats.org/officeDocument/2006/relationships/hyperlink" Target="consultantplus://offline/ref=EBD413B7CC4D8AD38B6A8669301E41CCA8C9B9AB498F25ABD6159DF65B7F902B62E6D6B102FB4F795B87633377ED00362C6F7A1B31727A3E76r9L" TargetMode = "External"/>
	<Relationship Id="rId31" Type="http://schemas.openxmlformats.org/officeDocument/2006/relationships/hyperlink" Target="consultantplus://offline/ref=EBD413B7CC4D8AD38B6A8669301E41CCAAC2B4AD4A8025ABD6159DF65B7F902B62E6D6B102FB4F7D5A87633377ED00362C6F7A1B31727A3E76r9L" TargetMode = "External"/>
	<Relationship Id="rId32" Type="http://schemas.openxmlformats.org/officeDocument/2006/relationships/hyperlink" Target="consultantplus://offline/ref=EBD413B7CC4D8AD38B6A8669301E41CCA8CCB4A84C8225ABD6159DF65B7F902B62E6D6B102FB4F7E5887633377ED00362C6F7A1B31727A3E76r9L" TargetMode = "External"/>
	<Relationship Id="rId33" Type="http://schemas.openxmlformats.org/officeDocument/2006/relationships/hyperlink" Target="consultantplus://offline/ref=EBD413B7CC4D8AD38B6A8669301E41CCAFCAB4A44D8F25ABD6159DF65B7F902B62E6D6B102FB4F7C5387633377ED00362C6F7A1B31727A3E76r9L" TargetMode = "External"/>
	<Relationship Id="rId34" Type="http://schemas.openxmlformats.org/officeDocument/2006/relationships/hyperlink" Target="consultantplus://offline/ref=EBD413B7CC4D8AD38B6A8669301E41CCA8C9B9AB498F25ABD6159DF65B7F902B62E6D6B102FB4F795987633377ED00362C6F7A1B31727A3E76r9L" TargetMode = "External"/>
	<Relationship Id="rId35" Type="http://schemas.openxmlformats.org/officeDocument/2006/relationships/hyperlink" Target="consultantplus://offline/ref=EBD413B7CC4D8AD38B6A8669301E41CCAFCAB4A44D8F25ABD6159DF65B7F902B62E6D6B102FB4F7C5387633377ED00362C6F7A1B31727A3E76r9L" TargetMode = "External"/>
	<Relationship Id="rId36" Type="http://schemas.openxmlformats.org/officeDocument/2006/relationships/hyperlink" Target="consultantplus://offline/ref=EBD413B7CC4D8AD38B6A8669301E41CCAAC2B4AD4A8025ABD6159DF65B7F902B62E6D6B102FB4F7D5B87633377ED00362C6F7A1B31727A3E76r9L" TargetMode = "External"/>
	<Relationship Id="rId37" Type="http://schemas.openxmlformats.org/officeDocument/2006/relationships/hyperlink" Target="consultantplus://offline/ref=EBD413B7CC4D8AD38B6A8669301E41CCA8C9B9AB498F25ABD6159DF65B7F902B62E6D6B102FB4F795F87633377ED00362C6F7A1B31727A3E76r9L" TargetMode = "External"/>
	<Relationship Id="rId38" Type="http://schemas.openxmlformats.org/officeDocument/2006/relationships/hyperlink" Target="consultantplus://offline/ref=EBD413B7CC4D8AD38B6A8669301E41CCA8C9B9AB498F25ABD6159DF65B7F902B62E6D6B102FB4F795C87633377ED00362C6F7A1B31727A3E76r9L" TargetMode = "External"/>
	<Relationship Id="rId39" Type="http://schemas.openxmlformats.org/officeDocument/2006/relationships/hyperlink" Target="consultantplus://offline/ref=EBD413B7CC4D8AD38B6A8669301E41CCAAC2B4AD4A8025ABD6159DF65B7F902B62E6D6B102FB4F7D5E87633377ED00362C6F7A1B31727A3E76r9L" TargetMode = "External"/>
	<Relationship Id="rId40" Type="http://schemas.openxmlformats.org/officeDocument/2006/relationships/hyperlink" Target="consultantplus://offline/ref=EBD413B7CC4D8AD38B6A8669301E41CCA8C9B9AB498F25ABD6159DF65B7F902B62E6D6B102FB4F795387633377ED00362C6F7A1B31727A3E76r9L" TargetMode = "External"/>
	<Relationship Id="rId41" Type="http://schemas.openxmlformats.org/officeDocument/2006/relationships/hyperlink" Target="consultantplus://offline/ref=EBD413B7CC4D8AD38B6A8669301E41CCA8C9B9AB498F25ABD6159DF65B7F902B62E6D6B102FB4F7A5A87633377ED00362C6F7A1B31727A3E76r9L" TargetMode = "External"/>
	<Relationship Id="rId42" Type="http://schemas.openxmlformats.org/officeDocument/2006/relationships/hyperlink" Target="consultantplus://offline/ref=EBD413B7CC4D8AD38B6A8669301E41CCAAC2B4AD4A8025ABD6159DF65B7F902B62E6D6B102FB4F7D5C87633377ED00362C6F7A1B31727A3E76r9L" TargetMode = "External"/>
	<Relationship Id="rId43" Type="http://schemas.openxmlformats.org/officeDocument/2006/relationships/hyperlink" Target="consultantplus://offline/ref=EBD413B7CC4D8AD38B6A8669301E41CCA8C9B9AB498F25ABD6159DF65B7F902B62E6D6B102FB4F7A5B87633377ED00362C6F7A1B31727A3E76r9L" TargetMode = "External"/>
	<Relationship Id="rId44" Type="http://schemas.openxmlformats.org/officeDocument/2006/relationships/hyperlink" Target="consultantplus://offline/ref=EBD413B7CC4D8AD38B6A8669301E41CCAAC2B4AD4A8025ABD6159DF65B7F902B62E6D6B102FB4F7D5D87633377ED00362C6F7A1B31727A3E76r9L" TargetMode = "External"/>
	<Relationship Id="rId45" Type="http://schemas.openxmlformats.org/officeDocument/2006/relationships/hyperlink" Target="consultantplus://offline/ref=EBD413B7CC4D8AD38B6A8669301E41CCA8C3B8A5448025ABD6159DF65B7F902B62E6D6B102FB4F7C5287633377ED00362C6F7A1B31727A3E76r9L" TargetMode = "External"/>
	<Relationship Id="rId46" Type="http://schemas.openxmlformats.org/officeDocument/2006/relationships/hyperlink" Target="consultantplus://offline/ref=EBD413B7CC4D8AD38B6A8669301E41CCA8C2B8A54E8725ABD6159DF65B7F902B62E6D6B102FB4F745987633377ED00362C6F7A1B31727A3E76r9L" TargetMode = "External"/>
	<Relationship Id="rId47" Type="http://schemas.openxmlformats.org/officeDocument/2006/relationships/hyperlink" Target="consultantplus://offline/ref=EBD413B7CC4D8AD38B6A8669301E41CCAAC2B4AD4A8025ABD6159DF65B7F902B62E6D6B102FB4F7D5287633377ED00362C6F7A1B31727A3E76r9L" TargetMode = "External"/>
	<Relationship Id="rId48" Type="http://schemas.openxmlformats.org/officeDocument/2006/relationships/hyperlink" Target="consultantplus://offline/ref=EBD413B7CC4D8AD38B6A8669301E41CCA8CCBBAC4A8625ABD6159DF65B7F902B62E6D6B102FB4F7D5D87633377ED00362C6F7A1B31727A3E76r9L" TargetMode = "External"/>
	<Relationship Id="rId49" Type="http://schemas.openxmlformats.org/officeDocument/2006/relationships/hyperlink" Target="consultantplus://offline/ref=EBD413B7CC4D8AD38B6A8669301E41CCA8C9B9AB498F25ABD6159DF65B7F902B62E6D6B102FB4F7A5887633377ED00362C6F7A1B31727A3E76r9L" TargetMode = "External"/>
	<Relationship Id="rId50" Type="http://schemas.openxmlformats.org/officeDocument/2006/relationships/hyperlink" Target="consultantplus://offline/ref=EBD413B7CC4D8AD38B6A8669301E41CCAAC2B4AD4A8025ABD6159DF65B7F902B62E6D6B102FB4F7D5387633377ED00362C6F7A1B31727A3E76r9L" TargetMode = "External"/>
	<Relationship Id="rId51" Type="http://schemas.openxmlformats.org/officeDocument/2006/relationships/hyperlink" Target="consultantplus://offline/ref=EBD413B7CC4D8AD38B6A8669301E41CCAAC2B4AD4A8025ABD6159DF65B7F902B62E6D6B102FB4F7E5B87633377ED00362C6F7A1B31727A3E76r9L" TargetMode = "External"/>
	<Relationship Id="rId52" Type="http://schemas.openxmlformats.org/officeDocument/2006/relationships/hyperlink" Target="consultantplus://offline/ref=EBD413B7CC4D8AD38B6A8669301E41CCA8C9B9AB498F25ABD6159DF65B7F902B62E6D6B102FB4F7A5F87633377ED00362C6F7A1B31727A3E76r9L" TargetMode = "External"/>
	<Relationship Id="rId53" Type="http://schemas.openxmlformats.org/officeDocument/2006/relationships/hyperlink" Target="consultantplus://offline/ref=EBD413B7CC4D8AD38B6A8669301E41CCAAC2B4AD4A8025ABD6159DF65B7F902B62E6D6B102FB4F7E5887633377ED00362C6F7A1B31727A3E76r9L" TargetMode = "External"/>
	<Relationship Id="rId54" Type="http://schemas.openxmlformats.org/officeDocument/2006/relationships/hyperlink" Target="consultantplus://offline/ref=EBD413B7CC4D8AD38B6A8669301E41CCAAC2B4AD4A8025ABD6159DF65B7F902B62E6D6B102FB4F7E5E87633377ED00362C6F7A1B31727A3E76r9L" TargetMode = "External"/>
	<Relationship Id="rId55" Type="http://schemas.openxmlformats.org/officeDocument/2006/relationships/hyperlink" Target="consultantplus://offline/ref=EBD413B7CC4D8AD38B6A8669301E41CCA8C9B9AB498F25ABD6159DF65B7F902B62E6D6B102FB4F7A5C87633377ED00362C6F7A1B31727A3E76r9L" TargetMode = "External"/>
	<Relationship Id="rId56" Type="http://schemas.openxmlformats.org/officeDocument/2006/relationships/hyperlink" Target="consultantplus://offline/ref=EBD413B7CC4D8AD38B6A8669301E41CCA9C8BEA9448125ABD6159DF65B7F902B62E6D6B102FB4F7D5887633377ED00362C6F7A1B31727A3E76r9L" TargetMode = "External"/>
	<Relationship Id="rId57" Type="http://schemas.openxmlformats.org/officeDocument/2006/relationships/hyperlink" Target="consultantplus://offline/ref=EBD413B7CC4D8AD38B6A8669301E41CCAACEBFA54A8225ABD6159DF65B7F902B62E6D6B102FB4F7C5D87633377ED00362C6F7A1B31727A3E76r9L" TargetMode = "External"/>
	<Relationship Id="rId58" Type="http://schemas.openxmlformats.org/officeDocument/2006/relationships/hyperlink" Target="consultantplus://offline/ref=EBD413B7CC4D8AD38B6A8669301E41CCAAC2B4AD4A8025ABD6159DF65B7F902B62E6D6B102FB4F7E5C87633377ED00362C6F7A1B31727A3E76r9L" TargetMode = "External"/>
	<Relationship Id="rId59" Type="http://schemas.openxmlformats.org/officeDocument/2006/relationships/hyperlink" Target="consultantplus://offline/ref=EBD413B7CC4D8AD38B6A8669301E41CCA9C8BFAA448E25ABD6159DF65B7F902B62E6D6B102FB4F7D5A87633377ED00362C6F7A1B31727A3E76r9L" TargetMode = "External"/>
	<Relationship Id="rId60" Type="http://schemas.openxmlformats.org/officeDocument/2006/relationships/hyperlink" Target="consultantplus://offline/ref=EBD413B7CC4D8AD38B6A8669301E41CCAAC2B4AD4A8025ABD6159DF65B7F902B62E6D6B102FB4F7E5D87633377ED00362C6F7A1B31727A3E76r9L" TargetMode = "External"/>
	<Relationship Id="rId61" Type="http://schemas.openxmlformats.org/officeDocument/2006/relationships/hyperlink" Target="consultantplus://offline/ref=EBD413B7CC4D8AD38B6A8669301E41CCA8C9B9AB498F25ABD6159DF65B7F902B62E6D6B102FB4F7A5D87633377ED00362C6F7A1B31727A3E76r9L" TargetMode = "External"/>
	<Relationship Id="rId62" Type="http://schemas.openxmlformats.org/officeDocument/2006/relationships/hyperlink" Target="consultantplus://offline/ref=EBD413B7CC4D8AD38B6A8669301E41CCAAC2B4AD4A8025ABD6159DF65B7F902B62E6D6B102FB4F7F5A87633377ED00362C6F7A1B31727A3E76r9L" TargetMode = "External"/>
	<Relationship Id="rId63" Type="http://schemas.openxmlformats.org/officeDocument/2006/relationships/hyperlink" Target="consultantplus://offline/ref=EBD413B7CC4D8AD38B6A8669301E41CCA8C9B9AB498F25ABD6159DF65B7F902B62E6D6B102FB4F7A5287633377ED00362C6F7A1B31727A3E76r9L" TargetMode = "External"/>
	<Relationship Id="rId64" Type="http://schemas.openxmlformats.org/officeDocument/2006/relationships/hyperlink" Target="consultantplus://offline/ref=EBD413B7CC4D8AD38B6A8669301E41CCAAC2B4AD4A8025ABD6159DF65B7F902B62E6D6B102FB4F7F5987633377ED00362C6F7A1B31727A3E76r9L" TargetMode = "External"/>
	<Relationship Id="rId65" Type="http://schemas.openxmlformats.org/officeDocument/2006/relationships/hyperlink" Target="consultantplus://offline/ref=EBD413B7CC4D8AD38B6A8669301E41CCAAC2B4AD4A8025ABD6159DF65B7F902B62E6D6B102FB4F7F5C87633377ED00362C6F7A1B31727A3E76r9L" TargetMode = "External"/>
	<Relationship Id="rId66" Type="http://schemas.openxmlformats.org/officeDocument/2006/relationships/hyperlink" Target="consultantplus://offline/ref=EBD413B7CC4D8AD38B6A8669301E41CCAAC2B4AD4A8025ABD6159DF65B7F902B62E6D6B102FB4F7F5287633377ED00362C6F7A1B31727A3E76r9L" TargetMode = "External"/>
	<Relationship Id="rId67" Type="http://schemas.openxmlformats.org/officeDocument/2006/relationships/hyperlink" Target="consultantplus://offline/ref=EBD413B7CC4D8AD38B6A8669301E41CCAAC2B4AD4A8025ABD6159DF65B7F902B62E6D6B102FB4F7F5387633377ED00362C6F7A1B31727A3E76r9L" TargetMode = "External"/>
	<Relationship Id="rId68" Type="http://schemas.openxmlformats.org/officeDocument/2006/relationships/hyperlink" Target="consultantplus://offline/ref=EBD413B7CC4D8AD38B6A8669301E41CCAAC2B4AD4A8025ABD6159DF65B7F902B62E6D6B102FB4F785B87633377ED00362C6F7A1B31727A3E76r9L" TargetMode = "External"/>
	<Relationship Id="rId69" Type="http://schemas.openxmlformats.org/officeDocument/2006/relationships/hyperlink" Target="consultantplus://offline/ref=EBD413B7CC4D8AD38B6A8669301E41CCA8C9B9AB498F25ABD6159DF65B7F902B62E6D6B102FB4F7B5A87633377ED00362C6F7A1B31727A3E76r9L" TargetMode = "External"/>
	<Relationship Id="rId70" Type="http://schemas.openxmlformats.org/officeDocument/2006/relationships/hyperlink" Target="consultantplus://offline/ref=EBD413B7CC4D8AD38B6A8669301E41CCAAC2B4AD4A8025ABD6159DF65B7F902B62E6D6B102FB4F785887633377ED00362C6F7A1B31727A3E76r9L" TargetMode = "External"/>
	<Relationship Id="rId71" Type="http://schemas.openxmlformats.org/officeDocument/2006/relationships/hyperlink" Target="consultantplus://offline/ref=EBD413B7CC4D8AD38B6A8669301E41CCAAC2B4AD4A8025ABD6159DF65B7F902B62E6D6B102FB4F785987633377ED00362C6F7A1B31727A3E76r9L" TargetMode = "External"/>
	<Relationship Id="rId72" Type="http://schemas.openxmlformats.org/officeDocument/2006/relationships/hyperlink" Target="consultantplus://offline/ref=EBD413B7CC4D8AD38B6A8669301E41CCA8C9B9AB498F25ABD6159DF65B7F902B62E6D6B102FB4F7B5887633377ED00362C6F7A1B31727A3E76r9L" TargetMode = "External"/>
	<Relationship Id="rId73" Type="http://schemas.openxmlformats.org/officeDocument/2006/relationships/hyperlink" Target="consultantplus://offline/ref=EBD413B7CC4D8AD38B6A8669301E41CCAAC2B4AD4A8025ABD6159DF65B7F902B62E6D6B102FB4F785E87633377ED00362C6F7A1B31727A3E76r9L" TargetMode = "External"/>
	<Relationship Id="rId74" Type="http://schemas.openxmlformats.org/officeDocument/2006/relationships/hyperlink" Target="consultantplus://offline/ref=EBD413B7CC4D8AD38B6A8669301E41CCA8CCBCAD4C8125ABD6159DF65B7F902B62E6D6B102FB4F7D5887633377ED00362C6F7A1B31727A3E76r9L" TargetMode = "External"/>
	<Relationship Id="rId75" Type="http://schemas.openxmlformats.org/officeDocument/2006/relationships/hyperlink" Target="consultantplus://offline/ref=EBD413B7CC4D8AD38B6A8669301E41CCAAC2B4AD4A8025ABD6159DF65B7F902B62E6D6B102FB4F785C87633377ED00362C6F7A1B31727A3E76r9L" TargetMode = "External"/>
	<Relationship Id="rId76" Type="http://schemas.openxmlformats.org/officeDocument/2006/relationships/hyperlink" Target="consultantplus://offline/ref=EBD413B7CC4D8AD38B6A8669301E41CCA8C9B9AB498F25ABD6159DF65B7F902B62E6D6B102FB4F7B5987633377ED00362C6F7A1B31727A3E76r9L" TargetMode = "External"/>
	<Relationship Id="rId77" Type="http://schemas.openxmlformats.org/officeDocument/2006/relationships/hyperlink" Target="consultantplus://offline/ref=EBD413B7CC4D8AD38B6A8669301E41CCAFC8BFAD448E25ABD6159DF65B7F902B62E6D6B405F01B2D1ED93A6330A60D3E31737A1072rD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26.11.2007 N 804
(ред. от 30.09.2019)
"Об утверждении Положения о гражданской обороне в Российской Федерации"</dc:title>
  <dcterms:created xsi:type="dcterms:W3CDTF">2022-09-13T11:43:57Z</dcterms:created>
</cp:coreProperties>
</file>