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III. ТЕХНОРАБОЧИЕ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III. ТЕХНОРАБОЧИЕ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Техническое задание на создание АПК "Безопасный город"</w:t>
            </w:r>
            <w:br/>
            <w:r>
              <w:rPr/>
              <w:t xml:space="preserve"> </w:t>
            </w:r>
            <w:br/>
            <w:r>
              <w:rPr/>
              <w:t xml:space="preserve"> 2. Сметно-проектная документация на создание АПК "Безопасный город"</w:t>
            </w:r>
            <w:br/>
            <w:r>
              <w:rPr/>
              <w:t xml:space="preserve"> </w:t>
            </w:r>
            <w:br/>
            <w:r>
              <w:rPr/>
              <w:t xml:space="preserve"> 3. Программа приемочных испытаний АПК "Безопасный город" на соответствие требованиям</w:t>
            </w:r>
            <w:br/>
            <w:r>
              <w:rPr/>
              <w:t xml:space="preserve"> </w:t>
            </w:r>
            <w:br/>
            <w:r>
              <w:rPr/>
              <w:t xml:space="preserve"> 4. Приказ о создании приемочной комиссии АПК "Безопасный город"</w:t>
            </w:r>
            <w:br/>
            <w:r>
              <w:rPr/>
              <w:t xml:space="preserve"> </w:t>
            </w:r>
            <w:br/>
            <w:r>
              <w:rPr/>
              <w:t xml:space="preserve"> 5. План приемочной комиссии</w:t>
            </w:r>
            <w:br/>
            <w:r>
              <w:rPr/>
              <w:t xml:space="preserve"> </w:t>
            </w:r>
            <w:br/>
            <w:r>
              <w:rPr/>
              <w:t xml:space="preserve"> 6. Протоколы по результатам испытаний</w:t>
            </w:r>
            <w:br/>
            <w:r>
              <w:rPr/>
              <w:t xml:space="preserve"> </w:t>
            </w:r>
            <w:br/>
            <w:r>
              <w:rPr/>
              <w:t xml:space="preserve"> 7. Акт приемки АПК "Безопасный город" </w:t>
            </w:r>
            <w:br/>
            <w:r>
              <w:rPr/>
              <w:t xml:space="preserve"> </w:t>
            </w:r>
            <w:br/>
            <w:r>
              <w:rPr/>
              <w:t xml:space="preserve"> 8. Постановление (распоряжение) органа исполнительной власти (руководителя органа местного самоуправления) о принятии АПК "Безопасный город в эксплуатацию и организацию ее эксплуатации в составе ТП РСЧС</w:t>
            </w:r>
            <w:br/>
            <w:r>
              <w:rPr/>
              <w:t xml:space="preserve"> </w:t>
            </w:r>
            <w:br/>
            <w:r>
              <w:rPr/>
              <w:t xml:space="preserve"> 9. Паспорт АПК "Безопасный город"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2021-05-09T04:42:00+12:00</dcterms:created>
  <dcterms:modified xsi:type="dcterms:W3CDTF">2021-05-09T04:42:00+12:00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