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30.08.2021-31.08.2021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30.08.2021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30.08.2021-31.08.2021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Чрезвычайных ситуаций на территории Чукотского АО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организаций УГМС, ФГБУ ВНИИ ГОЧС (ФЦ)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источники ЧС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и прилегающей территории землетрясений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действующих вулканов - нет.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источники ЧС: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Чукотскому АО</w:t>
            </w:r>
            <w:br/>
            <w:r>
              <w:rPr/>
              <w:t xml:space="preserve"> </w:t>
            </w:r>
            <w:br/>
            <w:r>
              <w:rPr/>
              <w:t xml:space="preserve"> на сутки с 21.00 мст 30 августа - до 21.00 мст 31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Облачно с прояснениями. Местами небольшой дождь.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 восточной четверти 3-8 м/с, усилениями 10-15 м/с. Температура 0,+5°, ночью местами 0,-5°, днем местами +5,+10°, в континентальной части до +20°.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сутки по городу Анадырь</w:t>
            </w:r>
            <w:br/>
            <w:r>
              <w:rPr/>
              <w:t xml:space="preserve"> </w:t>
            </w:r>
            <w:br/>
            <w:r>
              <w:rPr/>
              <w:t xml:space="preserve"> с 21.00 мст 30 августа – до 21.00 мст 31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облачность.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 юго-восточный 3-8 м/с, порывы 8-13 м/с. Температура ночью +7,+9°, днем +11,+13°.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 существенно не изменится.</w:t>
            </w:r>
            <w:br/>
            <w:r>
              <w:rPr/>
              <w:t xml:space="preserve"> </w:t>
            </w:r>
            <w:br/>
            <w:r>
              <w:rPr/>
              <w:t xml:space="preserve"> Прохождение отопительного сезона (источник ЧС - аварии на объектах ЖКХ, нарушение условий жизнедеятельности):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нарушениями на объектах ЖКХ, нарушением теплоснабжения и электроснабжения, выше муниципального характера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 (источник ЧС – распространение огня природных пожаров на территории населённых пунктов и объекты экономики):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природными пожарами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транспорте: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ЧС до локального характера на всей территории округа, обусловленных ДТП с гибелью людей. (Источник ЧС - не соблюдение правил дорожного движения водителями и пешеходами, неисправность транспортных средств).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округа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округа, в связи с колебанием среднесуточных температур возможно увеличение количества техногенных пожаров, основной причиной является низкая пожарная защищенность, нарушение правил пожарной безопасности и использование населением неисправных электрических приборов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данным сети постов контроля радиационной обстановки, действующих в составе системы мониторинга Чукотского управления по гидрометеорологии и мониторингу окружающей среды (УГМС), ухудшения радиационной обстановки на территории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Биолого-социальные ЧС: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случаев заболевания высокопатогенным гриппом А(Н1N1)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Специалистами Роспотребнадзора организован комплекс организационных, профилактических и противоэпидемических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вспышек инфекционных заболеваний и групповых отравлений за сутки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ЧС биолого-социального характера выше муниципального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Возможен рост заболеваемости ОРВИ среди отдельных групп населения (в т.ч. школьников, студентов).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при выезде за пределы населенных пунктов руководствоваться метеорологическими условиями, прогнозами, информировать службы спасения (регистрация тургрупп), родственников о пути следования и времени возвращения;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безопасности при выходе на акваторию водоемов;</w:t>
            </w:r>
            <w:br/>
            <w:r>
              <w:rPr/>
              <w:t xml:space="preserve"> </w:t>
            </w:r>
            <w:br/>
            <w:r>
              <w:rPr/>
              <w:t xml:space="preserve"> - не приближайтесь к диким животным;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пожарной безопасности, исключите использование неисправных и самодельных электроприборов и неизолированной проводки, не оставляйте включенные приборы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поведения на дорогах;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малолетних детей одних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 Для предотвращения возникновения пожаров в лесах, тундре в пожароопасный период исключите: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костров, сжигание мусора, оставлять горящие спички, окурки и горячую золу из курительных трубок, стекло (стеклянные бутылки, банки и др.);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промасленные или пропитанные бензином, керосином или иными горючими веществами материалы в не предусмотренных специально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- выжигание травы на земельных участках, непосредственно примыкающих к лесам, защитным и озеленительным лесным насаждениям, без постоянного наблюдения.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2021-10-13T07:59:51+12:00</dcterms:created>
  <dcterms:modified xsi:type="dcterms:W3CDTF">2021-10-13T07:59:51+12:00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