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Пожарнaя безопасность при курении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26.03.2021 18:03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Пожарнaя безопасность при курении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Пожарная безопасность при курении</w:t>
            </w:r>
            <w:br/>
            <w:r>
              <w:rPr/>
              <w:t xml:space="preserve"> </w:t>
            </w:r>
            <w:br/>
            <w:r>
              <w:rPr/>
              <w:t xml:space="preserve"> Пожары по причине неосторожного обращения с огнём при курении в состоянии алкогольного опьянения чаще всего происходят в частном жилом секторе, однако спровоцировать такие пожары могут и жители многоквартирных домов. Одна из основных причин возникновения пожара в жилых и общественных зданиях - беспечность и небрежность в обращении с огнем, что в свою очередь тесно связано с употреблением алкоголя, пьянством. Значительный ущерб наносят пожары, происходящие по вине лиц в алкогольном опьянении. Кроме этого, такие пожары нередко сопровождаются гибелью людей. Все хорошо понимают, что неосторожность в обращении с огнем опасна и для самого виновника пожара, особенно если он находится в нетрезвом состоянии. Курение в постели в состоянии сильного алкогольного опьянения, непотушенная сигарета, неосторожное обращение с огнем несовершеннолетних – это, безусловно, пожар.</w:t>
            </w:r>
            <w:br/>
            <w:r>
              <w:rPr/>
              <w:t xml:space="preserve"> </w:t>
            </w:r>
            <w:br/>
            <w:r>
              <w:rPr/>
              <w:t xml:space="preserve"> В состоянии алкогольного опьянения человек теряет контроль над собой, а если он ещё и курит, то возможность возникновения пожара увеличивается. Нужно знать: - пожары, вызванные непогашенной сигаретой, более распространены, чем кажется; - температура тлеющей сигареты - более 300 градусов С, время ее тления - до 30 мин.; - вызвав тление горючего материала, сам окурок через некоторое время гаснет, но образовавшийся очаг тления при определенных условиях может перейти в стадию пламенного горения, а затем в пожар; - время тления горючего материала может составлять от 1 до 4-х часов; - тлеющий окурок способен вызвать воспламенение бумаги, опилок, сена, тополиного пуха и т.п.; - опасно курить в постели; смертельно опасно курить в постели в нетрезвом виде.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2021-05-16T09:48:20+12:00</dcterms:created>
  <dcterms:modified xsi:type="dcterms:W3CDTF">2021-05-16T09:48:20+12:00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