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пожарной безопасности при использовании отопительных систем и приборов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19.03.2021 18:03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пожарной безопасности при использовании отопительных систем и приборов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Меры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при использовании отопительных систем и приборов</w:t>
            </w:r>
            <w:br/>
            <w:r>
              <w:rPr/>
              <w:t xml:space="preserve"> </w:t>
            </w:r>
            <w:br/>
            <w:r>
              <w:rPr/>
              <w:t xml:space="preserve"> С наступлением холодной погоды возрастает количество пожаров в жилых домах. Всем жителям Чукотского автономного округа, имеющим и использующим для обогрева помещений печи на твердом топливе, электробытовые приборы, необходимо задуматься о своей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Самые распространенные причины пожаров в зимний период – нарушение правил эксплуатации электрооборудования и электронагревательных приборов и устройств, использование неисправных печей на твердом топливе.</w:t>
            </w:r>
            <w:br/>
            <w:r>
              <w:rPr/>
              <w:t xml:space="preserve"> </w:t>
            </w:r>
            <w:br/>
            <w:r>
              <w:rPr/>
              <w:t xml:space="preserve"> ПАМЯТКА по правилам эксплуатации печного отопления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отопительного сезона печи и их дымоходы должны быть тщательно проверены, очищены от сажи и отремонтированы.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открытый огонь для отогревания замерзших труб отопления и водоснабжения, а также в подвальном помещении.</w:t>
            </w:r>
            <w:br/>
            <w:r>
              <w:rPr/>
              <w:t xml:space="preserve"> </w:t>
            </w:r>
            <w:br/>
            <w:r>
              <w:rPr/>
              <w:t xml:space="preserve"> Не позволяйте малолетним детям самостоятельный розжиг печей.</w:t>
            </w:r>
            <w:br/>
            <w:r>
              <w:rPr/>
              <w:t xml:space="preserve"> </w:t>
            </w:r>
            <w:br/>
            <w:r>
              <w:rPr/>
              <w:t xml:space="preserve"> На сгораемом полу напротив топливника печи имейте прибитый металлический лист размером 50х70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Не располагайте близко к печи мебель, ковры т.п.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При устройстве или ремонте отопительных печей допускайте к работе лиц имущих соответствующее квалификационное удостоверение.</w:t>
            </w:r>
            <w:br/>
            <w:r>
              <w:rPr/>
              <w:t xml:space="preserve"> </w:t>
            </w:r>
            <w:br/>
            <w:r>
              <w:rPr/>
              <w:t xml:space="preserve"> ПАМЯТКА по правилам эксплуатации отопительных электробытовых приборов.</w:t>
            </w:r>
            <w:br/>
            <w:r>
              <w:rPr/>
              <w:t xml:space="preserve"> </w:t>
            </w:r>
            <w:br/>
            <w:r>
              <w:rPr/>
              <w:t xml:space="preserve"> Электропроводку и электрооборудование в квартирах и хозяйственных постройках содержите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Монтаж и ремонт электропроводки и электроприборов производите только с помощью квалифицированных специалистов.</w:t>
            </w:r>
            <w:br/>
            <w:r>
              <w:rPr/>
              <w:t xml:space="preserve"> </w:t>
            </w:r>
            <w:br/>
            <w:r>
              <w:rPr/>
              <w:t xml:space="preserve"> Для защиты электросетей от короткого замыкания и перегрузок применяйте предохранители только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Электроприборы включайте в электросеть только при помощи штепсельных соединений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для обогрева помещений самодельные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Не закрывайте электрические лампы люстр, бра, настольных электроламп и других светильников бумагой, тканями и другими сгораемыми материалами.</w:t>
            </w:r>
            <w:br/>
            <w:r>
              <w:rPr/>
              <w:t xml:space="preserve"> </w:t>
            </w:r>
            <w:br/>
            <w:r>
              <w:rPr/>
              <w:t xml:space="preserve"> Не сушите одежду и другие сгораемые материалы над электронагревательными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без присмотра включенные в электросеть электрические приборы.</w:t>
            </w:r>
            <w:br/>
            <w:r>
              <w:rPr/>
              <w:t xml:space="preserve"> </w:t>
            </w:r>
            <w:br/>
            <w:r>
              <w:rPr/>
              <w:t xml:space="preserve"> Не допускайте эксплуатацию электропроводки с поврежденной или ветхой изоляцией.</w:t>
            </w:r>
            <w:br/>
            <w:r>
              <w:rPr/>
              <w:t xml:space="preserve"> </w:t>
            </w:r>
            <w:br/>
            <w:r>
              <w:rPr/>
              <w:t xml:space="preserve"> Работа продолжается и находится на постоянном контроле Главного управления МЧС России по Чукотскому автономному округу.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2021-05-16T10:07:51+12:00</dcterms:created>
  <dcterms:modified xsi:type="dcterms:W3CDTF">2021-05-16T10:07:51+12:00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