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осенне-зимнего периода на Чукотке допущено к эксплуатации 32 ледовых переправы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осенне-зимнего периода на Чукотке допущено к эксплуатации 32 ледовых переправы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6 марта 2013 года на водных объектах Чукотского автономного округа происшествий не произошло, гибели людей не допущено.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людей на водных объектах округа государственными инспекторами ГИМС за прошедшую неделю проведено 4 рейдов и патрулирований, с начала года проведено 88 рейдов и патрулирований, в том числе со спасателями 28.</w:t>
            </w:r>
            <w:br/>
            <w:r>
              <w:rPr/>
              <w:t xml:space="preserve"> </w:t>
            </w:r>
            <w:br/>
            <w:r>
              <w:rPr/>
              <w:t xml:space="preserve"> Данные мероприятия позволили</w:t>
            </w:r>
            <w:br/>
            <w:r>
              <w:rPr/>
              <w:t xml:space="preserve"> </w:t>
            </w:r>
            <w:br/>
            <w:r>
              <w:rPr/>
              <w:t xml:space="preserve"> не допустить происшествий на водных объектах, что соответствует показателям аналогичного периода прошлого года.</w:t>
            </w:r>
            <w:br/>
            <w:r>
              <w:rPr/>
              <w:t xml:space="preserve"> </w:t>
            </w:r>
            <w:br/>
            <w:r>
              <w:rPr/>
              <w:t xml:space="preserve"> "В ходе выполнения надзорно - профилактической операции «Ледовая переправа 2012-2013» за прошедшую неделю освидетельствовано и допущено к эксплуатации 1 ледовая переправа в Чаунском муниципальном районе через Чаунскую Губу по маршруту Певек-остров Большой Роутан." - сказал и.о.начальника отдела ГИМС Главного управдения  Николай Слесарев.</w:t>
            </w:r>
            <w:br/>
            <w:r>
              <w:rPr/>
              <w:t xml:space="preserve"> </w:t>
            </w:r>
            <w:br/>
            <w:r>
              <w:rPr/>
              <w:t xml:space="preserve"> С начала осенне-зимнего периода на Чукотке допущено к эксплуатации 32 ледовых переправы: Анадырский МР –9, Иультинский МР – 13, Чаунский МР – 10. Взято под контроль 1 место массового выхода людей для подледного лова рыбы в акватории Анадырского лимана Анадырского муниципального района. Незарегистрированных ледовых переправ и несанкционированных мест массового выхода людей на лед для подледного лова рыбы государственными инспекторами ГИМС на территории округа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Для организации качественной работы по открытию ледовых переправ сотрудниками ГИМС с начала 2013 года направленно в органы местного самоуправления 20 инициативных писем.</w:t>
            </w:r>
            <w:br/>
            <w:r>
              <w:rPr/>
              <w:t xml:space="preserve"> </w:t>
            </w:r>
            <w:br/>
            <w:r>
              <w:rPr/>
              <w:t xml:space="preserve"> В профилактических целях по обеспечению безопасности на водных объектах округа государственными инспекторами ГИМС за прошедшую неделю проведено 4 публикации в СМИ Чукотского автономного округа, с начала 2013 года 35 публикаций и выступлений в различных СМИ округа</w:t>
            </w:r>
            <w:br/>
            <w:r>
              <w:rPr/>
              <w:t xml:space="preserve"> </w:t>
            </w:r>
            <w:br/>
            <w:r>
              <w:rPr/>
              <w:t xml:space="preserve"> «В связи с открытием сезона подледного лова рыбы, на льду Анадырского лимана, концентрируется значительное количество рыболовов - любителей и автомобильной техники на ограниченной площади. Учитывая, что ежедневное, неоднократное бурение ледяного покрова лимана постепенно приводит к снижению безопасной максимальной нагрузки на лед, а сильное течение на фарватере и неравномерное распределение тяжести на ледяной покров автомобильной техники и рыболовов – любителей, значительно увеличивает вероятность появления трещин и последующего опрокидывания льдин.» сказал Николай Александрович: – Становится очевидной вероятность возникновения чрезвычайной ситуации, влекущей серьёзную опасность для жизни людей».</w:t>
            </w:r>
            <w:br/>
            <w:r>
              <w:rPr/>
              <w:t xml:space="preserve"> </w:t>
            </w:r>
            <w:br/>
            <w:r>
              <w:rPr/>
              <w:t xml:space="preserve"> Инспектора ГИМС МЧС России по Чукотскому автономному округу предупреждают о том, что не допустимо одновременное нахождение автомобильной техники и рыболовов – любителей в местах массового подлёдного лова рыбы, и предлагает руководителям организаций и частным лицам после доставки рыболовов - любителей на лёд Анадырского лимана возвращать автомобильный транспорт на берег.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2021-07-23T18:52:57+12:00</dcterms:created>
  <dcterms:modified xsi:type="dcterms:W3CDTF">2021-07-23T18:52:57+12:00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